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FD01E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27E4D9D0">
      <w:pP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 w14:paraId="1A0A8EF3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德阳高新农作物种植有限公司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：</w:t>
      </w:r>
    </w:p>
    <w:p w14:paraId="48514E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b w:val="0"/>
          <w:color w:val="auto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关于“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天府大道北延线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（三星堆段）</w:t>
      </w:r>
      <w:r>
        <w:rPr>
          <w:rFonts w:hint="default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农作物种植服务</w:t>
      </w:r>
      <w:r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  <w:t>”项目，结合该项服务的特点及服务工作内容，经仔细研究决定，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我方（单位的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  <w:lang w:eastAsia="zh-CN"/>
        </w:rPr>
        <w:t>名称</w:t>
      </w:r>
      <w:r>
        <w:rPr>
          <w:rFonts w:hint="eastAsia" w:ascii="方正仿宋简体" w:hAnsi="方正仿宋简体" w:eastAsia="方正仿宋简体" w:cs="方正仿宋简体"/>
          <w:color w:val="auto"/>
          <w:w w:val="115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auto"/>
          <w:w w:val="110"/>
          <w:sz w:val="32"/>
          <w:szCs w:val="32"/>
          <w:lang w:eastAsia="zh-CN"/>
        </w:rPr>
        <w:t>元/亩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（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eastAsia="zh-CN"/>
        </w:rPr>
        <w:t>承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担本项目的</w:t>
      </w:r>
      <w:r>
        <w:rPr>
          <w:rFonts w:hint="default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农作物种植服务</w:t>
      </w:r>
      <w:r>
        <w:rPr>
          <w:rFonts w:hint="eastAsia" w:ascii="方正仿宋简体" w:hAnsi="方正仿宋简体" w:eastAsia="方正仿宋简体" w:cs="方正仿宋简体"/>
          <w:w w:val="110"/>
          <w:sz w:val="32"/>
          <w:szCs w:val="32"/>
          <w:vertAlign w:val="baseline"/>
          <w:lang w:val="en-US" w:eastAsia="zh-CN"/>
        </w:rPr>
        <w:t>供应。</w:t>
      </w:r>
      <w:r>
        <w:rPr>
          <w:rFonts w:hint="eastAsia" w:ascii="方正仿宋简体" w:hAnsi="方正仿宋简体" w:eastAsia="方正仿宋简体" w:cs="方正仿宋简体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该报价已包含我单位为完成合同工作所需的全部费用。</w:t>
      </w:r>
    </w:p>
    <w:p w14:paraId="4BBAB150">
      <w:pPr>
        <w:pStyle w:val="3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4225D0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baseline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32FC0249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737680DB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293102E8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603BCFEF">
      <w:pPr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 w14:paraId="1956E57A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单位名称：    （公章）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5AECCDDD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 系 人：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E53407C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联系电话：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ab/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</w:t>
      </w:r>
    </w:p>
    <w:p w14:paraId="173857AE">
      <w:pPr>
        <w:ind w:firstLine="2240" w:firstLineChars="700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    期：       年     月     日</w:t>
      </w:r>
    </w:p>
    <w:p w14:paraId="00242953">
      <w:pPr>
        <w:rPr>
          <w:rFonts w:hint="eastAsia" w:asciiTheme="minorEastAsia" w:hAnsiTheme="minorEastAsia" w:eastAsiaTheme="minorEastAsia" w:cstheme="minorEastAsia"/>
          <w:lang w:val="en-US" w:eastAsia="zh-CN"/>
        </w:rPr>
      </w:pPr>
    </w:p>
    <w:p w14:paraId="69AB78CC"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01B3BB6-7A27-4DBB-9375-1D9013CC41F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54E97A6-0E52-465D-B91E-ECC11149C574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9491578-D66A-45C7-B6EB-85B1EA10160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OTJhOGE0YzA1ZmI3NGVjNDY2NTlhMTAxNmM4MGMifQ=="/>
  </w:docVars>
  <w:rsids>
    <w:rsidRoot w:val="00000000"/>
    <w:rsid w:val="011B289E"/>
    <w:rsid w:val="08615C08"/>
    <w:rsid w:val="0A8C475B"/>
    <w:rsid w:val="0BF843C0"/>
    <w:rsid w:val="0EC96B12"/>
    <w:rsid w:val="11672761"/>
    <w:rsid w:val="12173E5F"/>
    <w:rsid w:val="16C24E2F"/>
    <w:rsid w:val="192D4F53"/>
    <w:rsid w:val="194D59CD"/>
    <w:rsid w:val="1BB372CB"/>
    <w:rsid w:val="1CEC1BFF"/>
    <w:rsid w:val="29E83DD5"/>
    <w:rsid w:val="2CCE7685"/>
    <w:rsid w:val="34053852"/>
    <w:rsid w:val="37F17BF7"/>
    <w:rsid w:val="39E60319"/>
    <w:rsid w:val="486C5E40"/>
    <w:rsid w:val="58242F84"/>
    <w:rsid w:val="5ADB6A81"/>
    <w:rsid w:val="6E2D4F8A"/>
    <w:rsid w:val="72A475C3"/>
    <w:rsid w:val="73F8157D"/>
    <w:rsid w:val="78327894"/>
    <w:rsid w:val="79B94D0C"/>
    <w:rsid w:val="7A90211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163</Characters>
  <Lines>0</Lines>
  <Paragraphs>0</Paragraphs>
  <TotalTime>1</TotalTime>
  <ScaleCrop>false</ScaleCrop>
  <LinksUpToDate>false</LinksUpToDate>
  <CharactersWithSpaces>215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WPS_1719461108</cp:lastModifiedBy>
  <dcterms:modified xsi:type="dcterms:W3CDTF">2024-11-22T08:34:41Z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83357ED5ED3A44BABD77D6D10046AD8C_13</vt:lpwstr>
  </property>
</Properties>
</file>